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38" w:rsidRDefault="002B7E38" w:rsidP="002B7E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 основу члана 94. став 6.  Закона о превозу путника у друмском саобраћају („Службени гласник РС“, број 68/2015, 41/2018, 44/2018 – др. закон, 83/2018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31/201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60E15">
        <w:rPr>
          <w:rFonts w:ascii="Times New Roman" w:hAnsi="Times New Roman" w:cs="Times New Roman"/>
          <w:sz w:val="24"/>
          <w:szCs w:val="24"/>
          <w:lang w:val="en-US"/>
        </w:rPr>
        <w:t xml:space="preserve"> 9/2020)</w:t>
      </w:r>
      <w:r>
        <w:rPr>
          <w:rFonts w:ascii="Times New Roman" w:hAnsi="Times New Roman" w:cs="Times New Roman"/>
          <w:sz w:val="24"/>
          <w:szCs w:val="24"/>
        </w:rPr>
        <w:t xml:space="preserve">, и члана 29. Одлуке о такси превозу путника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сервиса на територији Општине Владичин Хан („Службени гласник Града Врања“, број 22/2019),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70.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Статута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(„Службени гласник Града Врања“, број 4/2019), члана 73.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Пословника Општинског већа(„Службени гласник Града Врања“, број 31/2020), Општинско веће Општине Владичин Хан на седници одржаној дана</w:t>
      </w:r>
      <w:r w:rsidR="00E86DCE">
        <w:rPr>
          <w:rFonts w:ascii="Times New Roman" w:hAnsi="Times New Roman" w:cs="Times New Roman"/>
          <w:sz w:val="24"/>
          <w:szCs w:val="24"/>
          <w:lang/>
        </w:rPr>
        <w:t xml:space="preserve"> 29.11.2022. године</w:t>
      </w:r>
      <w:r>
        <w:rPr>
          <w:rFonts w:ascii="Times New Roman" w:hAnsi="Times New Roman" w:cs="Times New Roman"/>
          <w:sz w:val="24"/>
          <w:szCs w:val="24"/>
        </w:rPr>
        <w:t>, донело је</w:t>
      </w:r>
    </w:p>
    <w:p w:rsidR="002B7E38" w:rsidRDefault="002B7E38" w:rsidP="002B7E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7E38" w:rsidRPr="00983ECE" w:rsidRDefault="00442805" w:rsidP="002B7E38">
      <w:pPr>
        <w:spacing w:after="0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Одлук</w:t>
      </w:r>
      <w:r w:rsidR="00E86DCE">
        <w:rPr>
          <w:rFonts w:ascii="Times New Roman" w:hAnsi="Times New Roman" w:cs="Times New Roman"/>
          <w:b/>
          <w:sz w:val="28"/>
          <w:szCs w:val="28"/>
          <w:lang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о измени о</w:t>
      </w:r>
      <w:r w:rsidR="002B7E38" w:rsidRPr="00983ECE">
        <w:rPr>
          <w:rFonts w:ascii="Times New Roman" w:hAnsi="Times New Roman" w:cs="Times New Roman"/>
          <w:b/>
          <w:sz w:val="28"/>
          <w:szCs w:val="28"/>
        </w:rPr>
        <w:t>длук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2B7E38" w:rsidRPr="00983ECE">
        <w:rPr>
          <w:rFonts w:ascii="Times New Roman" w:hAnsi="Times New Roman" w:cs="Times New Roman"/>
          <w:b/>
          <w:sz w:val="28"/>
          <w:szCs w:val="28"/>
        </w:rPr>
        <w:t xml:space="preserve"> о цени такси превоза путника</w:t>
      </w:r>
    </w:p>
    <w:p w:rsidR="002B7E38" w:rsidRPr="00983ECE" w:rsidRDefault="002B7E38" w:rsidP="002B7E38">
      <w:pPr>
        <w:spacing w:after="0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ECE">
        <w:rPr>
          <w:rFonts w:ascii="Times New Roman" w:hAnsi="Times New Roman" w:cs="Times New Roman"/>
          <w:b/>
          <w:sz w:val="28"/>
          <w:szCs w:val="28"/>
        </w:rPr>
        <w:t>на територији Општине Владичин Хан</w:t>
      </w:r>
    </w:p>
    <w:p w:rsidR="002B7E38" w:rsidRPr="00560E15" w:rsidRDefault="002B7E38" w:rsidP="002B7E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7E38" w:rsidRDefault="002B7E38" w:rsidP="002B7E38">
      <w:pPr>
        <w:spacing w:after="0"/>
        <w:ind w:firstLine="7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1ED">
        <w:rPr>
          <w:rFonts w:ascii="Times New Roman" w:hAnsi="Times New Roman" w:cs="Times New Roman"/>
          <w:b/>
          <w:sz w:val="24"/>
          <w:szCs w:val="24"/>
        </w:rPr>
        <w:t>Члан 1.</w:t>
      </w:r>
    </w:p>
    <w:p w:rsidR="00442805" w:rsidRPr="00E86DCE" w:rsidRDefault="00442805" w:rsidP="00442805">
      <w:pPr>
        <w:spacing w:after="0"/>
        <w:ind w:firstLine="706"/>
        <w:rPr>
          <w:rFonts w:ascii="Times New Roman" w:hAnsi="Times New Roman" w:cs="Times New Roman"/>
          <w:sz w:val="24"/>
          <w:szCs w:val="24"/>
        </w:rPr>
      </w:pPr>
      <w:r w:rsidRPr="00E86DCE">
        <w:rPr>
          <w:rFonts w:ascii="Times New Roman" w:hAnsi="Times New Roman" w:cs="Times New Roman"/>
          <w:sz w:val="24"/>
          <w:szCs w:val="24"/>
        </w:rPr>
        <w:t>Члан 3. Одлуке о цени такси превоза путника на територији општине Владичин Хан („Службени Гласник Града Врања“ број 25/2019)  мења се и гласи:</w:t>
      </w:r>
    </w:p>
    <w:p w:rsidR="00442805" w:rsidRPr="00E86DCE" w:rsidRDefault="00442805" w:rsidP="00442805">
      <w:pPr>
        <w:spacing w:after="0"/>
        <w:ind w:firstLine="706"/>
        <w:rPr>
          <w:rFonts w:ascii="Times New Roman" w:hAnsi="Times New Roman" w:cs="Times New Roman"/>
          <w:sz w:val="24"/>
          <w:szCs w:val="24"/>
        </w:rPr>
      </w:pPr>
    </w:p>
    <w:p w:rsidR="00442805" w:rsidRPr="00E86DCE" w:rsidRDefault="00442805" w:rsidP="0044280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86DCE">
        <w:rPr>
          <w:rFonts w:ascii="Times New Roman" w:hAnsi="Times New Roman" w:cs="Times New Roman"/>
          <w:sz w:val="24"/>
          <w:szCs w:val="24"/>
        </w:rPr>
        <w:t>„Такси превозници на територији Општине Владичин Хан у обавези су да услугу такси превоза наплаћују у складу са ценом такси превоза путника из ове одлуке и то:</w:t>
      </w:r>
    </w:p>
    <w:p w:rsidR="00442805" w:rsidRPr="00E86DCE" w:rsidRDefault="00442805" w:rsidP="00442805">
      <w:pPr>
        <w:spacing w:after="0"/>
        <w:ind w:firstLine="706"/>
        <w:rPr>
          <w:rFonts w:ascii="Times New Roman" w:hAnsi="Times New Roman" w:cs="Times New Roman"/>
          <w:sz w:val="24"/>
          <w:szCs w:val="24"/>
        </w:rPr>
      </w:pPr>
    </w:p>
    <w:tbl>
      <w:tblPr>
        <w:tblStyle w:val="a2"/>
        <w:tblW w:w="0" w:type="auto"/>
        <w:tblLook w:val="04A0"/>
      </w:tblPr>
      <w:tblGrid>
        <w:gridCol w:w="1540"/>
        <w:gridCol w:w="1540"/>
        <w:gridCol w:w="1540"/>
        <w:gridCol w:w="1698"/>
      </w:tblGrid>
      <w:tr w:rsidR="00442805" w:rsidRPr="00E86DCE" w:rsidTr="00975810">
        <w:tc>
          <w:tcPr>
            <w:tcW w:w="1540" w:type="dxa"/>
          </w:tcPr>
          <w:p w:rsidR="00442805" w:rsidRPr="00E86DCE" w:rsidRDefault="00442805" w:rsidP="009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05" w:rsidRPr="00E86DCE" w:rsidRDefault="00442805" w:rsidP="009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E">
              <w:rPr>
                <w:rFonts w:ascii="Times New Roman" w:hAnsi="Times New Roman" w:cs="Times New Roman"/>
                <w:sz w:val="24"/>
                <w:szCs w:val="24"/>
              </w:rPr>
              <w:t>Тарифа</w:t>
            </w:r>
          </w:p>
        </w:tc>
        <w:tc>
          <w:tcPr>
            <w:tcW w:w="1540" w:type="dxa"/>
          </w:tcPr>
          <w:p w:rsidR="00442805" w:rsidRPr="00E86DCE" w:rsidRDefault="00442805" w:rsidP="009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05" w:rsidRPr="00E86DCE" w:rsidRDefault="00442805" w:rsidP="009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E"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</w:p>
          <w:p w:rsidR="00442805" w:rsidRPr="00E86DCE" w:rsidRDefault="00442805" w:rsidP="009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E">
              <w:rPr>
                <w:rFonts w:ascii="Times New Roman" w:hAnsi="Times New Roman" w:cs="Times New Roman"/>
                <w:sz w:val="24"/>
                <w:szCs w:val="24"/>
              </w:rPr>
              <w:t>(дин)</w:t>
            </w:r>
          </w:p>
        </w:tc>
        <w:tc>
          <w:tcPr>
            <w:tcW w:w="1540" w:type="dxa"/>
          </w:tcPr>
          <w:p w:rsidR="00442805" w:rsidRPr="00E86DCE" w:rsidRDefault="00442805" w:rsidP="009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E">
              <w:rPr>
                <w:rFonts w:ascii="Times New Roman" w:hAnsi="Times New Roman" w:cs="Times New Roman"/>
                <w:sz w:val="24"/>
                <w:szCs w:val="24"/>
              </w:rPr>
              <w:t>Пређени километар</w:t>
            </w:r>
          </w:p>
          <w:p w:rsidR="00442805" w:rsidRPr="00E86DCE" w:rsidRDefault="00442805" w:rsidP="009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E">
              <w:rPr>
                <w:rFonts w:ascii="Times New Roman" w:hAnsi="Times New Roman" w:cs="Times New Roman"/>
                <w:sz w:val="24"/>
                <w:szCs w:val="24"/>
              </w:rPr>
              <w:t>(дин/км)</w:t>
            </w:r>
          </w:p>
        </w:tc>
        <w:tc>
          <w:tcPr>
            <w:tcW w:w="1698" w:type="dxa"/>
          </w:tcPr>
          <w:p w:rsidR="00442805" w:rsidRPr="00E86DCE" w:rsidRDefault="00442805" w:rsidP="009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05" w:rsidRPr="00E86DCE" w:rsidRDefault="00442805" w:rsidP="009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E">
              <w:rPr>
                <w:rFonts w:ascii="Times New Roman" w:hAnsi="Times New Roman" w:cs="Times New Roman"/>
                <w:sz w:val="24"/>
                <w:szCs w:val="24"/>
              </w:rPr>
              <w:t>Минут чекања</w:t>
            </w:r>
          </w:p>
        </w:tc>
      </w:tr>
      <w:tr w:rsidR="00442805" w:rsidRPr="00E86DCE" w:rsidTr="00975810">
        <w:tc>
          <w:tcPr>
            <w:tcW w:w="1540" w:type="dxa"/>
          </w:tcPr>
          <w:p w:rsidR="00442805" w:rsidRPr="00E86DCE" w:rsidRDefault="00442805" w:rsidP="009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40" w:type="dxa"/>
          </w:tcPr>
          <w:p w:rsidR="00442805" w:rsidRPr="00E86DCE" w:rsidRDefault="00442805" w:rsidP="009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40" w:type="dxa"/>
          </w:tcPr>
          <w:p w:rsidR="00442805" w:rsidRPr="00E86DCE" w:rsidRDefault="00442805" w:rsidP="009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98" w:type="dxa"/>
          </w:tcPr>
          <w:p w:rsidR="00442805" w:rsidRPr="00E86DCE" w:rsidRDefault="00442805" w:rsidP="009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E">
              <w:rPr>
                <w:rFonts w:ascii="Times New Roman" w:hAnsi="Times New Roman" w:cs="Times New Roman"/>
                <w:sz w:val="24"/>
                <w:szCs w:val="24"/>
              </w:rPr>
              <w:t>11,6 дин/мин</w:t>
            </w:r>
          </w:p>
          <w:p w:rsidR="00442805" w:rsidRPr="00E86DCE" w:rsidRDefault="00442805" w:rsidP="009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E">
              <w:rPr>
                <w:rFonts w:ascii="Times New Roman" w:hAnsi="Times New Roman" w:cs="Times New Roman"/>
                <w:sz w:val="24"/>
                <w:szCs w:val="24"/>
              </w:rPr>
              <w:t>или 700 дин/час</w:t>
            </w:r>
          </w:p>
        </w:tc>
      </w:tr>
      <w:tr w:rsidR="00442805" w:rsidRPr="00E86DCE" w:rsidTr="00975810">
        <w:tc>
          <w:tcPr>
            <w:tcW w:w="1540" w:type="dxa"/>
          </w:tcPr>
          <w:p w:rsidR="00442805" w:rsidRPr="00E86DCE" w:rsidRDefault="00442805" w:rsidP="009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540" w:type="dxa"/>
          </w:tcPr>
          <w:p w:rsidR="00442805" w:rsidRPr="00E86DCE" w:rsidRDefault="00442805" w:rsidP="009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40" w:type="dxa"/>
          </w:tcPr>
          <w:p w:rsidR="00442805" w:rsidRPr="00E86DCE" w:rsidRDefault="00442805" w:rsidP="009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98" w:type="dxa"/>
          </w:tcPr>
          <w:p w:rsidR="00442805" w:rsidRPr="00E86DCE" w:rsidRDefault="00442805" w:rsidP="009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E">
              <w:rPr>
                <w:rFonts w:ascii="Times New Roman" w:hAnsi="Times New Roman" w:cs="Times New Roman"/>
                <w:sz w:val="24"/>
                <w:szCs w:val="24"/>
              </w:rPr>
              <w:t>11,6 дин/мин</w:t>
            </w:r>
          </w:p>
          <w:p w:rsidR="00442805" w:rsidRPr="00E86DCE" w:rsidRDefault="00442805" w:rsidP="009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E">
              <w:rPr>
                <w:rFonts w:ascii="Times New Roman" w:hAnsi="Times New Roman" w:cs="Times New Roman"/>
                <w:sz w:val="24"/>
                <w:szCs w:val="24"/>
              </w:rPr>
              <w:t>или 700 дин/час</w:t>
            </w:r>
          </w:p>
        </w:tc>
      </w:tr>
      <w:tr w:rsidR="00442805" w:rsidRPr="00E86DCE" w:rsidTr="00975810">
        <w:tc>
          <w:tcPr>
            <w:tcW w:w="1540" w:type="dxa"/>
          </w:tcPr>
          <w:p w:rsidR="00442805" w:rsidRPr="00E86DCE" w:rsidRDefault="00442805" w:rsidP="009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540" w:type="dxa"/>
          </w:tcPr>
          <w:p w:rsidR="00442805" w:rsidRPr="00E86DCE" w:rsidRDefault="00442805" w:rsidP="009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40" w:type="dxa"/>
          </w:tcPr>
          <w:p w:rsidR="00442805" w:rsidRPr="00E86DCE" w:rsidRDefault="00442805" w:rsidP="009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98" w:type="dxa"/>
          </w:tcPr>
          <w:p w:rsidR="00442805" w:rsidRPr="00E86DCE" w:rsidRDefault="00442805" w:rsidP="009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E">
              <w:rPr>
                <w:rFonts w:ascii="Times New Roman" w:hAnsi="Times New Roman" w:cs="Times New Roman"/>
                <w:sz w:val="24"/>
                <w:szCs w:val="24"/>
              </w:rPr>
              <w:t>11,6 дин/мин</w:t>
            </w:r>
          </w:p>
          <w:p w:rsidR="00442805" w:rsidRPr="00E86DCE" w:rsidRDefault="00442805" w:rsidP="0097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DCE">
              <w:rPr>
                <w:rFonts w:ascii="Times New Roman" w:hAnsi="Times New Roman" w:cs="Times New Roman"/>
                <w:sz w:val="24"/>
                <w:szCs w:val="24"/>
              </w:rPr>
              <w:t>или 700 дин/час</w:t>
            </w:r>
          </w:p>
        </w:tc>
      </w:tr>
    </w:tbl>
    <w:p w:rsidR="00442805" w:rsidRPr="00E86DCE" w:rsidRDefault="00442805" w:rsidP="00442805">
      <w:pPr>
        <w:rPr>
          <w:rFonts w:ascii="Times New Roman" w:hAnsi="Times New Roman" w:cs="Times New Roman"/>
          <w:sz w:val="24"/>
          <w:szCs w:val="24"/>
        </w:rPr>
      </w:pPr>
    </w:p>
    <w:p w:rsidR="00442805" w:rsidRPr="00E86DCE" w:rsidRDefault="00442805" w:rsidP="00442805">
      <w:pPr>
        <w:rPr>
          <w:rFonts w:ascii="Times New Roman" w:hAnsi="Times New Roman" w:cs="Times New Roman"/>
          <w:sz w:val="24"/>
          <w:szCs w:val="24"/>
        </w:rPr>
      </w:pPr>
      <w:r w:rsidRPr="00E86DCE">
        <w:rPr>
          <w:rFonts w:ascii="Times New Roman" w:hAnsi="Times New Roman" w:cs="Times New Roman"/>
          <w:sz w:val="24"/>
          <w:szCs w:val="24"/>
        </w:rPr>
        <w:t>Тарифа I – примењује се радним данима у времену од 06,00 -22,00 часова</w:t>
      </w:r>
    </w:p>
    <w:p w:rsidR="00442805" w:rsidRPr="00E86DCE" w:rsidRDefault="00442805" w:rsidP="00442805">
      <w:pPr>
        <w:rPr>
          <w:rFonts w:ascii="Times New Roman" w:hAnsi="Times New Roman" w:cs="Times New Roman"/>
          <w:sz w:val="24"/>
          <w:szCs w:val="24"/>
        </w:rPr>
      </w:pPr>
      <w:r w:rsidRPr="00E86DCE">
        <w:rPr>
          <w:rFonts w:ascii="Times New Roman" w:hAnsi="Times New Roman" w:cs="Times New Roman"/>
          <w:sz w:val="24"/>
          <w:szCs w:val="24"/>
        </w:rPr>
        <w:t>Тарифа II– примењује се радним данима у времену  од 22,00 -06,00 часова,</w:t>
      </w:r>
    </w:p>
    <w:p w:rsidR="00442805" w:rsidRPr="00E86DCE" w:rsidRDefault="00442805" w:rsidP="00442805">
      <w:pPr>
        <w:rPr>
          <w:rFonts w:ascii="Times New Roman" w:hAnsi="Times New Roman" w:cs="Times New Roman"/>
          <w:sz w:val="24"/>
          <w:szCs w:val="24"/>
        </w:rPr>
      </w:pPr>
      <w:r w:rsidRPr="00E86DCE">
        <w:rPr>
          <w:rFonts w:ascii="Times New Roman" w:hAnsi="Times New Roman" w:cs="Times New Roman"/>
          <w:sz w:val="24"/>
          <w:szCs w:val="24"/>
        </w:rPr>
        <w:t>Тарифа III–примењује се нерадним данима и за време државних празника.</w:t>
      </w:r>
    </w:p>
    <w:p w:rsidR="00442805" w:rsidRPr="00E86DCE" w:rsidRDefault="00442805" w:rsidP="004428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DCE">
        <w:rPr>
          <w:rFonts w:ascii="Times New Roman" w:hAnsi="Times New Roman" w:cs="Times New Roman"/>
          <w:sz w:val="24"/>
          <w:szCs w:val="24"/>
        </w:rPr>
        <w:t>Услуге  доласка на адресу по позиву и превоз пртљага по комаду урачунате су у цену такси превоза путника по тарифама из овог члана  и посебно се не наплаћују.</w:t>
      </w:r>
    </w:p>
    <w:p w:rsidR="00442805" w:rsidRPr="00E86DCE" w:rsidRDefault="00442805" w:rsidP="004428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6DCE">
        <w:rPr>
          <w:rFonts w:ascii="Times New Roman" w:hAnsi="Times New Roman" w:cs="Times New Roman"/>
          <w:sz w:val="24"/>
          <w:szCs w:val="24"/>
        </w:rPr>
        <w:lastRenderedPageBreak/>
        <w:t>Такси превозници су у обавези да у року од 90 дана од дана ступања на снагу ове одлуке, баждаре своје таксиметре, односно ускладе са овом одлуком“.</w:t>
      </w:r>
    </w:p>
    <w:p w:rsidR="002B7E38" w:rsidRPr="005F2995" w:rsidRDefault="002B7E38" w:rsidP="002B7E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995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442805">
        <w:rPr>
          <w:rFonts w:ascii="Times New Roman" w:hAnsi="Times New Roman" w:cs="Times New Roman"/>
          <w:b/>
          <w:sz w:val="24"/>
          <w:szCs w:val="24"/>
        </w:rPr>
        <w:t>2</w:t>
      </w:r>
      <w:r w:rsidRPr="005F2995">
        <w:rPr>
          <w:rFonts w:ascii="Times New Roman" w:hAnsi="Times New Roman" w:cs="Times New Roman"/>
          <w:b/>
          <w:sz w:val="24"/>
          <w:szCs w:val="24"/>
        </w:rPr>
        <w:t>.</w:t>
      </w:r>
    </w:p>
    <w:p w:rsidR="002B7E38" w:rsidRDefault="002B7E38" w:rsidP="002B7E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Ова Одлука ступа на снагу осмог дана од дана објављивања у „Службеном гласнику Града Врања“.</w:t>
      </w:r>
    </w:p>
    <w:p w:rsidR="002B7E38" w:rsidRDefault="002B7E38" w:rsidP="002B7E3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B7E38" w:rsidRPr="008B6773" w:rsidRDefault="002B7E38" w:rsidP="002B7E38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773">
        <w:rPr>
          <w:rFonts w:ascii="Times New Roman" w:hAnsi="Times New Roman" w:cs="Times New Roman"/>
          <w:b/>
          <w:sz w:val="24"/>
          <w:szCs w:val="24"/>
        </w:rPr>
        <w:t>ОПШТИНСКО ВЕЋЕ</w:t>
      </w:r>
    </w:p>
    <w:p w:rsidR="002B7E38" w:rsidRPr="008B6773" w:rsidRDefault="002B7E38" w:rsidP="002B7E38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773">
        <w:rPr>
          <w:rFonts w:ascii="Times New Roman" w:hAnsi="Times New Roman" w:cs="Times New Roman"/>
          <w:b/>
          <w:sz w:val="24"/>
          <w:szCs w:val="24"/>
        </w:rPr>
        <w:t>ОПШТИНЕ ВЛАДИЧИН ХАН</w:t>
      </w:r>
    </w:p>
    <w:p w:rsidR="002B7E38" w:rsidRPr="00E86DCE" w:rsidRDefault="002B7E38" w:rsidP="002B7E38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8B6773">
        <w:rPr>
          <w:rFonts w:ascii="Times New Roman" w:hAnsi="Times New Roman" w:cs="Times New Roman"/>
          <w:b/>
          <w:sz w:val="24"/>
          <w:szCs w:val="24"/>
        </w:rPr>
        <w:t xml:space="preserve">БРОЈ: </w:t>
      </w:r>
      <w:r w:rsidR="00E86DCE">
        <w:rPr>
          <w:rFonts w:ascii="Times New Roman" w:hAnsi="Times New Roman" w:cs="Times New Roman"/>
          <w:b/>
          <w:sz w:val="24"/>
          <w:szCs w:val="24"/>
          <w:lang/>
        </w:rPr>
        <w:t>06-113/4/22-III</w:t>
      </w:r>
    </w:p>
    <w:p w:rsidR="002B7E38" w:rsidRPr="008B6773" w:rsidRDefault="002B7E38" w:rsidP="002B7E38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E38" w:rsidRPr="008B6773" w:rsidRDefault="00E86DCE" w:rsidP="002B7E38">
      <w:pPr>
        <w:tabs>
          <w:tab w:val="left" w:pos="6987"/>
          <w:tab w:val="right" w:pos="9026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ЗАМЕНИК </w:t>
      </w:r>
      <w:r w:rsidR="002B7E38" w:rsidRPr="008B6773">
        <w:rPr>
          <w:rFonts w:ascii="Times New Roman" w:hAnsi="Times New Roman" w:cs="Times New Roman"/>
          <w:b/>
          <w:sz w:val="24"/>
          <w:szCs w:val="24"/>
        </w:rPr>
        <w:t>ПРЕДСЕДНИК</w:t>
      </w:r>
      <w:r>
        <w:rPr>
          <w:rFonts w:ascii="Times New Roman" w:hAnsi="Times New Roman" w:cs="Times New Roman"/>
          <w:b/>
          <w:sz w:val="24"/>
          <w:szCs w:val="24"/>
          <w:lang/>
        </w:rPr>
        <w:t>А</w:t>
      </w:r>
      <w:r w:rsidR="002B7E38" w:rsidRPr="008B677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2B7E38" w:rsidRPr="00E86DCE" w:rsidRDefault="00E86DCE" w:rsidP="00442805">
      <w:pPr>
        <w:spacing w:after="0"/>
        <w:ind w:left="6120" w:firstLine="36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Владимир Костић</w:t>
      </w:r>
    </w:p>
    <w:p w:rsidR="002B7E38" w:rsidRPr="008B6773" w:rsidRDefault="002B7E38" w:rsidP="002B7E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7E38" w:rsidRDefault="002B7E38" w:rsidP="002B7E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E38" w:rsidRDefault="002B7E38" w:rsidP="002B7E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E38" w:rsidRDefault="002B7E38" w:rsidP="002B7E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E38" w:rsidRDefault="002B7E38" w:rsidP="002B7E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E38" w:rsidRDefault="002B7E38" w:rsidP="002B7E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E38" w:rsidRDefault="002B7E38" w:rsidP="002B7E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E38" w:rsidRDefault="002B7E38" w:rsidP="002B7E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E38" w:rsidRDefault="002B7E38" w:rsidP="002B7E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E38" w:rsidRDefault="002B7E38" w:rsidP="002B7E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E38" w:rsidRDefault="002B7E38" w:rsidP="002B7E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E38" w:rsidRDefault="002B7E38" w:rsidP="002B7E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9C7" w:rsidRDefault="00AF09C7"/>
    <w:sectPr w:rsidR="00AF09C7" w:rsidSect="00AF0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7E38"/>
    <w:rsid w:val="00180726"/>
    <w:rsid w:val="002B7E38"/>
    <w:rsid w:val="00442805"/>
    <w:rsid w:val="006B3DB4"/>
    <w:rsid w:val="00AF09C7"/>
    <w:rsid w:val="00E8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E38"/>
    <w:rPr>
      <w:lang w:val="sr-Cyrl-C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uiPriority w:val="59"/>
    <w:rsid w:val="002B7E38"/>
    <w:pPr>
      <w:spacing w:after="0" w:line="240" w:lineRule="auto"/>
    </w:pPr>
    <w:rPr>
      <w:lang w:val="sr-Cyrl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9551F-9CDE-453E-B608-F2CB51E11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PCOV2</cp:lastModifiedBy>
  <cp:revision>2</cp:revision>
  <dcterms:created xsi:type="dcterms:W3CDTF">2022-11-29T12:56:00Z</dcterms:created>
  <dcterms:modified xsi:type="dcterms:W3CDTF">2022-11-29T12:56:00Z</dcterms:modified>
</cp:coreProperties>
</file>